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6B" w:rsidRDefault="00D30B6B">
      <w:pPr>
        <w:jc w:val="center"/>
        <w:rPr>
          <w:rStyle w:val="a5"/>
          <w:rFonts w:ascii="Times New Roman" w:hAnsi="Times New Roman"/>
          <w:sz w:val="24"/>
          <w:szCs w:val="24"/>
        </w:rPr>
      </w:pPr>
    </w:p>
    <w:p w:rsidR="00D30B6B" w:rsidRDefault="0032202A">
      <w:pPr>
        <w:jc w:val="center"/>
      </w:pPr>
      <w:r>
        <w:rPr>
          <w:rStyle w:val="a5"/>
          <w:rFonts w:ascii="Times New Roman" w:hAnsi="Times New Roman"/>
          <w:sz w:val="24"/>
          <w:szCs w:val="24"/>
        </w:rPr>
        <w:t>СПРАВКА О СОСТАВЕ И КВАЛИФИКАЦИИ СУДЕЙСКОЙ КОЛЛЕГИИ</w:t>
      </w:r>
    </w:p>
    <w:p w:rsidR="00D30B6B" w:rsidRDefault="0032202A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Кубок Санкт</w:t>
      </w:r>
      <w:r>
        <w:rPr>
          <w:rStyle w:val="a5"/>
          <w:rFonts w:ascii="Times New Roman" w:hAnsi="Times New Roman"/>
          <w:sz w:val="24"/>
          <w:szCs w:val="24"/>
          <w:u w:val="single"/>
        </w:rPr>
        <w:t>-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Петербурга </w:t>
      </w:r>
      <w:r>
        <w:rPr>
          <w:rStyle w:val="a5"/>
          <w:rFonts w:ascii="Times New Roman" w:hAnsi="Times New Roman"/>
          <w:sz w:val="24"/>
          <w:szCs w:val="24"/>
          <w:u w:val="single"/>
        </w:rPr>
        <w:t>"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Петербург </w:t>
      </w:r>
      <w:proofErr w:type="spellStart"/>
      <w:r>
        <w:rPr>
          <w:rStyle w:val="a5"/>
          <w:rFonts w:ascii="Times New Roman" w:hAnsi="Times New Roman"/>
          <w:sz w:val="24"/>
          <w:szCs w:val="24"/>
          <w:u w:val="single"/>
        </w:rPr>
        <w:t>Опен</w:t>
      </w:r>
      <w:proofErr w:type="spellEnd"/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" 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– ВЕСНА </w:t>
      </w:r>
      <w:r>
        <w:rPr>
          <w:rStyle w:val="a5"/>
          <w:rFonts w:ascii="Times New Roman" w:hAnsi="Times New Roman"/>
          <w:sz w:val="24"/>
          <w:szCs w:val="24"/>
          <w:u w:val="single"/>
        </w:rPr>
        <w:t>2017.</w:t>
      </w:r>
    </w:p>
    <w:p w:rsidR="00D30B6B" w:rsidRDefault="0032202A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Всероссийская серия </w:t>
      </w:r>
      <w:r>
        <w:rPr>
          <w:rStyle w:val="a5"/>
          <w:rFonts w:ascii="Times New Roman" w:hAnsi="Times New Roman"/>
          <w:sz w:val="24"/>
          <w:szCs w:val="24"/>
          <w:u w:val="single"/>
          <w:lang w:val="en-US"/>
        </w:rPr>
        <w:t>YONEX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 ГРАН</w:t>
      </w:r>
      <w:r>
        <w:rPr>
          <w:rStyle w:val="a5"/>
          <w:rFonts w:ascii="Times New Roman" w:hAnsi="Times New Roman"/>
          <w:sz w:val="24"/>
          <w:szCs w:val="24"/>
          <w:u w:val="single"/>
        </w:rPr>
        <w:t>-</w:t>
      </w:r>
      <w:r>
        <w:rPr>
          <w:rStyle w:val="a5"/>
          <w:rFonts w:ascii="Times New Roman" w:hAnsi="Times New Roman"/>
          <w:sz w:val="24"/>
          <w:szCs w:val="24"/>
          <w:u w:val="single"/>
        </w:rPr>
        <w:t>ПРИ</w:t>
      </w:r>
      <w:r>
        <w:rPr>
          <w:rStyle w:val="a5"/>
          <w:rFonts w:ascii="Times New Roman" w:hAnsi="Times New Roman"/>
          <w:sz w:val="24"/>
          <w:szCs w:val="24"/>
          <w:u w:val="single"/>
        </w:rPr>
        <w:t>.</w:t>
      </w:r>
    </w:p>
    <w:p w:rsidR="00D30B6B" w:rsidRDefault="0032202A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(</w:t>
      </w:r>
      <w:r>
        <w:rPr>
          <w:rStyle w:val="a5"/>
          <w:rFonts w:ascii="Times New Roman" w:hAnsi="Times New Roman"/>
          <w:sz w:val="24"/>
          <w:szCs w:val="24"/>
          <w:u w:val="single"/>
        </w:rPr>
        <w:t>г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  <w:u w:val="single"/>
        </w:rPr>
        <w:t>Санкт</w:t>
      </w:r>
      <w:r>
        <w:rPr>
          <w:rStyle w:val="a5"/>
          <w:rFonts w:ascii="Times New Roman" w:hAnsi="Times New Roman"/>
          <w:sz w:val="24"/>
          <w:szCs w:val="24"/>
          <w:u w:val="single"/>
        </w:rPr>
        <w:t>-</w:t>
      </w:r>
      <w:r>
        <w:rPr>
          <w:rStyle w:val="a5"/>
          <w:rFonts w:ascii="Times New Roman" w:hAnsi="Times New Roman"/>
          <w:sz w:val="24"/>
          <w:szCs w:val="24"/>
          <w:u w:val="single"/>
        </w:rPr>
        <w:t>Петербург</w:t>
      </w:r>
      <w:r>
        <w:rPr>
          <w:rStyle w:val="a5"/>
          <w:rFonts w:ascii="Times New Roman" w:hAnsi="Times New Roman"/>
          <w:sz w:val="24"/>
          <w:szCs w:val="24"/>
          <w:u w:val="single"/>
        </w:rPr>
        <w:t>, 12-14.05.2017)</w:t>
      </w:r>
    </w:p>
    <w:p w:rsidR="00D30B6B" w:rsidRDefault="00D30B6B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0B6B" w:rsidRDefault="0032202A">
      <w:pPr>
        <w:tabs>
          <w:tab w:val="left" w:pos="2655"/>
        </w:tabs>
        <w:jc w:val="center"/>
      </w:pPr>
      <w:r>
        <w:rPr>
          <w:rStyle w:val="a5"/>
          <w:rFonts w:ascii="Times New Roman" w:hAnsi="Times New Roman"/>
          <w:sz w:val="24"/>
          <w:szCs w:val="24"/>
        </w:rPr>
        <w:t>Судейская коллегия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2"/>
        <w:gridCol w:w="3116"/>
      </w:tblGrid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Должность судьи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Федорова 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Иванов 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Иванова 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Погодаев 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Скаковский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D30B6B" w:rsidRDefault="00D30B6B">
      <w:pPr>
        <w:widowControl w:val="0"/>
        <w:tabs>
          <w:tab w:val="left" w:pos="2655"/>
        </w:tabs>
        <w:spacing w:line="240" w:lineRule="auto"/>
        <w:jc w:val="center"/>
      </w:pPr>
    </w:p>
    <w:p w:rsidR="00D30B6B" w:rsidRDefault="00D30B6B">
      <w:pPr>
        <w:tabs>
          <w:tab w:val="left" w:pos="1440"/>
        </w:tabs>
        <w:spacing w:after="0"/>
      </w:pPr>
    </w:p>
    <w:tbl>
      <w:tblPr>
        <w:tblStyle w:val="TableNormal"/>
        <w:tblW w:w="9329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65"/>
      </w:tblGrid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B" w:rsidRDefault="0032202A"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Президент Общественной организации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Региональная спортивная федерация бадминтона Санкт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Петербурга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B" w:rsidRDefault="0032202A">
            <w:pPr>
              <w:tabs>
                <w:tab w:val="left" w:pos="1440"/>
              </w:tabs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Федорова 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Ю</w:t>
            </w:r>
          </w:p>
        </w:tc>
      </w:tr>
    </w:tbl>
    <w:p w:rsidR="00D30B6B" w:rsidRDefault="00D30B6B">
      <w:pPr>
        <w:widowControl w:val="0"/>
        <w:tabs>
          <w:tab w:val="left" w:pos="1440"/>
        </w:tabs>
        <w:spacing w:after="0" w:line="240" w:lineRule="auto"/>
      </w:pPr>
    </w:p>
    <w:p w:rsidR="00B81F7F" w:rsidRDefault="00B81F7F">
      <w:pPr>
        <w:widowControl w:val="0"/>
        <w:tabs>
          <w:tab w:val="left" w:pos="1440"/>
        </w:tabs>
        <w:spacing w:after="0" w:line="240" w:lineRule="auto"/>
      </w:pPr>
    </w:p>
    <w:p w:rsidR="00D30B6B" w:rsidRDefault="0032202A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Кубок Санкт</w:t>
      </w:r>
      <w:r>
        <w:rPr>
          <w:rStyle w:val="a5"/>
          <w:rFonts w:ascii="Times New Roman" w:hAnsi="Times New Roman"/>
          <w:sz w:val="24"/>
          <w:szCs w:val="24"/>
          <w:u w:val="single"/>
        </w:rPr>
        <w:t>-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Петербурга </w:t>
      </w:r>
      <w:r>
        <w:rPr>
          <w:rStyle w:val="a5"/>
          <w:rFonts w:ascii="Times New Roman" w:hAnsi="Times New Roman"/>
          <w:sz w:val="24"/>
          <w:szCs w:val="24"/>
          <w:u w:val="single"/>
        </w:rPr>
        <w:t>"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Петербург </w:t>
      </w:r>
      <w:proofErr w:type="spellStart"/>
      <w:r>
        <w:rPr>
          <w:rStyle w:val="a5"/>
          <w:rFonts w:ascii="Times New Roman" w:hAnsi="Times New Roman"/>
          <w:sz w:val="24"/>
          <w:szCs w:val="24"/>
          <w:u w:val="single"/>
        </w:rPr>
        <w:t>Опен</w:t>
      </w:r>
      <w:proofErr w:type="spellEnd"/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" 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– ЛЕТО </w:t>
      </w:r>
      <w:r>
        <w:rPr>
          <w:rStyle w:val="a5"/>
          <w:rFonts w:ascii="Times New Roman" w:hAnsi="Times New Roman"/>
          <w:sz w:val="24"/>
          <w:szCs w:val="24"/>
          <w:u w:val="single"/>
        </w:rPr>
        <w:t>2017.</w:t>
      </w:r>
    </w:p>
    <w:p w:rsidR="00D30B6B" w:rsidRDefault="0032202A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Всероссийская серия </w:t>
      </w:r>
      <w:r>
        <w:rPr>
          <w:rStyle w:val="a5"/>
          <w:rFonts w:ascii="Times New Roman" w:hAnsi="Times New Roman"/>
          <w:sz w:val="24"/>
          <w:szCs w:val="24"/>
          <w:u w:val="single"/>
          <w:lang w:val="en-US"/>
        </w:rPr>
        <w:t>YONEX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 ГРАН</w:t>
      </w:r>
      <w:r>
        <w:rPr>
          <w:rStyle w:val="a5"/>
          <w:rFonts w:ascii="Times New Roman" w:hAnsi="Times New Roman"/>
          <w:sz w:val="24"/>
          <w:szCs w:val="24"/>
          <w:u w:val="single"/>
        </w:rPr>
        <w:t>-</w:t>
      </w:r>
      <w:r>
        <w:rPr>
          <w:rStyle w:val="a5"/>
          <w:rFonts w:ascii="Times New Roman" w:hAnsi="Times New Roman"/>
          <w:sz w:val="24"/>
          <w:szCs w:val="24"/>
          <w:u w:val="single"/>
        </w:rPr>
        <w:t>ПРИ</w:t>
      </w:r>
      <w:r>
        <w:rPr>
          <w:rStyle w:val="a5"/>
          <w:rFonts w:ascii="Times New Roman" w:hAnsi="Times New Roman"/>
          <w:sz w:val="24"/>
          <w:szCs w:val="24"/>
          <w:u w:val="single"/>
        </w:rPr>
        <w:t>.</w:t>
      </w:r>
    </w:p>
    <w:p w:rsidR="00D30B6B" w:rsidRDefault="0032202A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(</w:t>
      </w:r>
      <w:r>
        <w:rPr>
          <w:rStyle w:val="a5"/>
          <w:rFonts w:ascii="Times New Roman" w:hAnsi="Times New Roman"/>
          <w:sz w:val="24"/>
          <w:szCs w:val="24"/>
          <w:u w:val="single"/>
        </w:rPr>
        <w:t>г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  <w:u w:val="single"/>
        </w:rPr>
        <w:t>Санкт</w:t>
      </w:r>
      <w:r>
        <w:rPr>
          <w:rStyle w:val="a5"/>
          <w:rFonts w:ascii="Times New Roman" w:hAnsi="Times New Roman"/>
          <w:sz w:val="24"/>
          <w:szCs w:val="24"/>
          <w:u w:val="single"/>
        </w:rPr>
        <w:t>-</w:t>
      </w:r>
      <w:r>
        <w:rPr>
          <w:rStyle w:val="a5"/>
          <w:rFonts w:ascii="Times New Roman" w:hAnsi="Times New Roman"/>
          <w:sz w:val="24"/>
          <w:szCs w:val="24"/>
          <w:u w:val="single"/>
        </w:rPr>
        <w:t>Петербург</w:t>
      </w:r>
      <w:r>
        <w:rPr>
          <w:rStyle w:val="a5"/>
          <w:rFonts w:ascii="Times New Roman" w:hAnsi="Times New Roman"/>
          <w:sz w:val="24"/>
          <w:szCs w:val="24"/>
          <w:u w:val="single"/>
        </w:rPr>
        <w:t>, 25-27.08.2017)</w:t>
      </w:r>
    </w:p>
    <w:p w:rsidR="00D30B6B" w:rsidRDefault="00D30B6B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D30B6B" w:rsidRDefault="0032202A">
      <w:pPr>
        <w:tabs>
          <w:tab w:val="left" w:pos="2655"/>
        </w:tabs>
        <w:jc w:val="center"/>
      </w:pPr>
      <w:r>
        <w:rPr>
          <w:rStyle w:val="a5"/>
          <w:rFonts w:ascii="Times New Roman" w:hAnsi="Times New Roman"/>
          <w:sz w:val="24"/>
          <w:szCs w:val="24"/>
        </w:rPr>
        <w:t>Судейская коллегия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2"/>
        <w:gridCol w:w="3116"/>
      </w:tblGrid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Должность судьи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Федорова 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Иванов 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Петрунин 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Денисов 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Иванова 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Погодаев 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Скаковский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B6B" w:rsidRDefault="0032202A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D30B6B" w:rsidRDefault="00D30B6B">
      <w:pPr>
        <w:widowControl w:val="0"/>
        <w:tabs>
          <w:tab w:val="left" w:pos="2655"/>
        </w:tabs>
        <w:spacing w:line="240" w:lineRule="auto"/>
        <w:jc w:val="center"/>
      </w:pPr>
    </w:p>
    <w:p w:rsidR="00D30B6B" w:rsidRDefault="00D30B6B">
      <w:pPr>
        <w:tabs>
          <w:tab w:val="left" w:pos="1440"/>
        </w:tabs>
        <w:spacing w:after="0"/>
      </w:pPr>
    </w:p>
    <w:tbl>
      <w:tblPr>
        <w:tblStyle w:val="TableNormal"/>
        <w:tblW w:w="9329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65"/>
      </w:tblGrid>
      <w:tr w:rsidR="00D3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B" w:rsidRDefault="0032202A"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Президент Общественной организации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Региональная спортивная федерация бадминтона Санкт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Петербурга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B" w:rsidRDefault="0032202A">
            <w:pPr>
              <w:tabs>
                <w:tab w:val="left" w:pos="1440"/>
              </w:tabs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Федорова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Ю</w:t>
            </w:r>
          </w:p>
        </w:tc>
      </w:tr>
    </w:tbl>
    <w:p w:rsidR="00D30B6B" w:rsidRDefault="00D30B6B">
      <w:pPr>
        <w:tabs>
          <w:tab w:val="left" w:pos="1440"/>
        </w:tabs>
        <w:spacing w:after="0"/>
      </w:pPr>
    </w:p>
    <w:p w:rsidR="00B81F7F" w:rsidRDefault="00B81F7F" w:rsidP="00B81F7F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1F7F" w:rsidRDefault="00B81F7F" w:rsidP="00B81F7F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Чемпионат Санкт-Петербурга "Медный всадник" – ОСЕНЬ 2017.</w:t>
      </w:r>
    </w:p>
    <w:p w:rsidR="00B81F7F" w:rsidRDefault="00B81F7F" w:rsidP="00B81F7F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Всероссийская серия </w:t>
      </w:r>
      <w:r>
        <w:rPr>
          <w:rStyle w:val="a5"/>
          <w:rFonts w:ascii="Times New Roman" w:hAnsi="Times New Roman"/>
          <w:sz w:val="24"/>
          <w:szCs w:val="24"/>
          <w:u w:val="single"/>
          <w:lang w:val="en-US"/>
        </w:rPr>
        <w:t>YONEX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 ГРАН-ПРИ.</w:t>
      </w:r>
    </w:p>
    <w:p w:rsidR="00B81F7F" w:rsidRDefault="00B81F7F" w:rsidP="00B81F7F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(г. Санкт-Петербург, 20-22.10.2017)</w:t>
      </w:r>
    </w:p>
    <w:p w:rsidR="00B81F7F" w:rsidRDefault="00B81F7F" w:rsidP="00B81F7F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B81F7F" w:rsidRDefault="00B81F7F" w:rsidP="00B81F7F">
      <w:pPr>
        <w:tabs>
          <w:tab w:val="left" w:pos="2655"/>
        </w:tabs>
        <w:jc w:val="center"/>
      </w:pPr>
      <w:r>
        <w:rPr>
          <w:rStyle w:val="a5"/>
          <w:rFonts w:ascii="Times New Roman" w:hAnsi="Times New Roman"/>
          <w:sz w:val="24"/>
          <w:szCs w:val="24"/>
        </w:rPr>
        <w:t>Судейская коллегия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2"/>
        <w:gridCol w:w="3116"/>
      </w:tblGrid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Должность судьи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</w:tr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Федорова А.Ю.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Иванов И.А.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Зам. гл. судьи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Петрунин А.В.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Зам. гл. секретаря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Иванова Н.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Галушко С. 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1К</w:t>
            </w:r>
          </w:p>
        </w:tc>
      </w:tr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Скаковский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7F" w:rsidRDefault="00B81F7F" w:rsidP="0095729C">
            <w:pPr>
              <w:tabs>
                <w:tab w:val="left" w:pos="2655"/>
              </w:tabs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B81F7F" w:rsidRDefault="00B81F7F" w:rsidP="00B81F7F">
      <w:pPr>
        <w:widowControl w:val="0"/>
        <w:tabs>
          <w:tab w:val="left" w:pos="2655"/>
        </w:tabs>
        <w:spacing w:line="240" w:lineRule="auto"/>
        <w:jc w:val="center"/>
      </w:pPr>
    </w:p>
    <w:p w:rsidR="00B81F7F" w:rsidRDefault="00B81F7F" w:rsidP="00B81F7F">
      <w:pPr>
        <w:tabs>
          <w:tab w:val="left" w:pos="1440"/>
        </w:tabs>
        <w:spacing w:after="0"/>
      </w:pPr>
    </w:p>
    <w:tbl>
      <w:tblPr>
        <w:tblStyle w:val="TableNormal"/>
        <w:tblW w:w="9349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B81F7F" w:rsidTr="00957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F7F" w:rsidRDefault="00B81F7F" w:rsidP="0095729C"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Президент Общественной организации "Региональная спортивная федерация бадминтона Санкт-Петербурга"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F7F" w:rsidRDefault="00B81F7F" w:rsidP="0095729C">
            <w:pPr>
              <w:tabs>
                <w:tab w:val="left" w:pos="1440"/>
              </w:tabs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Федорова А.Ю</w:t>
            </w:r>
          </w:p>
        </w:tc>
      </w:tr>
    </w:tbl>
    <w:p w:rsidR="00D30B6B" w:rsidRDefault="00D30B6B">
      <w:pPr>
        <w:widowControl w:val="0"/>
        <w:tabs>
          <w:tab w:val="left" w:pos="1440"/>
        </w:tabs>
        <w:spacing w:after="0" w:line="240" w:lineRule="auto"/>
      </w:pPr>
      <w:bookmarkStart w:id="0" w:name="_GoBack"/>
      <w:bookmarkEnd w:id="0"/>
    </w:p>
    <w:sectPr w:rsidR="00D30B6B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2A" w:rsidRDefault="0032202A">
      <w:pPr>
        <w:spacing w:after="0" w:line="240" w:lineRule="auto"/>
      </w:pPr>
      <w:r>
        <w:separator/>
      </w:r>
    </w:p>
  </w:endnote>
  <w:endnote w:type="continuationSeparator" w:id="0">
    <w:p w:rsidR="0032202A" w:rsidRDefault="0032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6B" w:rsidRDefault="00D30B6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2A" w:rsidRDefault="0032202A">
      <w:pPr>
        <w:spacing w:after="0" w:line="240" w:lineRule="auto"/>
      </w:pPr>
      <w:r>
        <w:separator/>
      </w:r>
    </w:p>
  </w:footnote>
  <w:footnote w:type="continuationSeparator" w:id="0">
    <w:p w:rsidR="0032202A" w:rsidRDefault="0032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6B" w:rsidRDefault="00D30B6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B"/>
    <w:rsid w:val="0032202A"/>
    <w:rsid w:val="00B81F7F"/>
    <w:rsid w:val="00D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6099-3D3A-4625-9AF6-1BDE7DFF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Insane2101</cp:lastModifiedBy>
  <cp:revision>2</cp:revision>
  <dcterms:created xsi:type="dcterms:W3CDTF">2017-10-30T13:44:00Z</dcterms:created>
  <dcterms:modified xsi:type="dcterms:W3CDTF">2017-10-30T13:45:00Z</dcterms:modified>
</cp:coreProperties>
</file>